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B1E17" w14:textId="41269015" w:rsidR="0046080E" w:rsidRDefault="00C913A3" w:rsidP="00C913A3">
      <w:pPr>
        <w:spacing w:after="0" w:line="240" w:lineRule="auto"/>
        <w:jc w:val="right"/>
        <w:rPr>
          <w:rFonts w:ascii="Times New Roman" w:eastAsia="Times New Roman" w:hAnsi="Times New Roman" w:cs="Times New Roman"/>
          <w:bCs/>
          <w:i/>
          <w:iCs/>
          <w:sz w:val="24"/>
          <w:szCs w:val="24"/>
          <w:lang w:eastAsia="lt-LT"/>
        </w:rPr>
      </w:pPr>
      <w:r w:rsidRPr="00C913A3">
        <w:rPr>
          <w:rFonts w:ascii="Times New Roman" w:eastAsia="Times New Roman" w:hAnsi="Times New Roman" w:cs="Times New Roman"/>
          <w:bCs/>
          <w:i/>
          <w:iCs/>
          <w:sz w:val="24"/>
          <w:szCs w:val="24"/>
          <w:lang w:eastAsia="lt-LT"/>
        </w:rPr>
        <w:t xml:space="preserve">Pirkimo sąlygų </w:t>
      </w:r>
      <w:r w:rsidR="00B93DD2">
        <w:rPr>
          <w:rFonts w:ascii="Times New Roman" w:eastAsia="Times New Roman" w:hAnsi="Times New Roman" w:cs="Times New Roman"/>
          <w:bCs/>
          <w:i/>
          <w:iCs/>
          <w:sz w:val="24"/>
          <w:szCs w:val="24"/>
          <w:lang w:eastAsia="lt-LT"/>
        </w:rPr>
        <w:t>5</w:t>
      </w:r>
      <w:r w:rsidRPr="00C913A3">
        <w:rPr>
          <w:rFonts w:ascii="Times New Roman" w:eastAsia="Times New Roman" w:hAnsi="Times New Roman" w:cs="Times New Roman"/>
          <w:bCs/>
          <w:i/>
          <w:iCs/>
          <w:sz w:val="24"/>
          <w:szCs w:val="24"/>
          <w:lang w:eastAsia="lt-LT"/>
        </w:rPr>
        <w:t xml:space="preserve"> priedas „Sutarties projektas“</w:t>
      </w:r>
    </w:p>
    <w:p w14:paraId="622BA748" w14:textId="77777777" w:rsidR="00C913A3" w:rsidRPr="00C913A3" w:rsidRDefault="00C913A3" w:rsidP="00C913A3">
      <w:pPr>
        <w:spacing w:after="0" w:line="240" w:lineRule="auto"/>
        <w:jc w:val="right"/>
        <w:rPr>
          <w:rFonts w:ascii="Times New Roman" w:eastAsia="Times New Roman" w:hAnsi="Times New Roman" w:cs="Times New Roman"/>
          <w:bCs/>
          <w:i/>
          <w:iCs/>
          <w:sz w:val="24"/>
          <w:szCs w:val="24"/>
          <w:lang w:eastAsia="lt-LT"/>
        </w:rPr>
      </w:pPr>
    </w:p>
    <w:p w14:paraId="353E30B2" w14:textId="54E4CCF1" w:rsidR="0046080E" w:rsidRPr="0046080E" w:rsidRDefault="0041234D" w:rsidP="001C50D3">
      <w:pPr>
        <w:spacing w:after="0" w:line="240" w:lineRule="auto"/>
        <w:jc w:val="center"/>
        <w:rPr>
          <w:rFonts w:ascii="Times New Roman" w:eastAsia="Times New Roman" w:hAnsi="Times New Roman" w:cs="Times New Roman"/>
          <w:b/>
          <w:sz w:val="24"/>
          <w:szCs w:val="24"/>
          <w:lang w:eastAsia="lt-LT"/>
        </w:rPr>
      </w:pPr>
      <w:r w:rsidRPr="0041234D">
        <w:rPr>
          <w:rFonts w:ascii="Times New Roman" w:eastAsia="Times New Roman" w:hAnsi="Times New Roman" w:cs="Times New Roman"/>
          <w:b/>
          <w:sz w:val="24"/>
          <w:szCs w:val="24"/>
          <w:lang w:eastAsia="lt-LT"/>
        </w:rPr>
        <w:t>ŠALIGATVIO KAIMYNŲ G., SIMNO M., SIMNO SEN., ALYTAUS R. SAV., REMONTO DARBŲ</w:t>
      </w:r>
      <w:r w:rsidRPr="0041234D">
        <w:rPr>
          <w:rFonts w:ascii="Times New Roman" w:eastAsia="Times New Roman" w:hAnsi="Times New Roman" w:cs="Times New Roman"/>
          <w:b/>
          <w:sz w:val="24"/>
          <w:szCs w:val="24"/>
          <w:lang w:eastAsia="lt-LT"/>
        </w:rPr>
        <w:t xml:space="preserve"> </w:t>
      </w:r>
      <w:r w:rsidR="0046080E" w:rsidRPr="0046080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7777777"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354488">
        <w:rPr>
          <w:rFonts w:ascii="Times New Roman" w:eastAsia="Times New Roman" w:hAnsi="Times New Roman" w:cs="Times New Roman"/>
          <w:sz w:val="24"/>
          <w:szCs w:val="24"/>
          <w:lang w:eastAsia="lt-LT"/>
        </w:rPr>
        <w:t>darbų kiekių žiniaraštyje</w:t>
      </w:r>
      <w:r w:rsidRPr="0046080E">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2</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C6F31A4"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7B2356">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686D7C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6BB7C53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139386C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00D8BA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52DCE210" w14:textId="5A33E4A4" w:rsidR="00E673F2" w:rsidRPr="00623D39"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2.1.1.</w:t>
      </w:r>
      <w:r w:rsidRPr="00623D39">
        <w:rPr>
          <w:rFonts w:ascii="Times New Roman" w:eastAsia="Times New Roman" w:hAnsi="Times New Roman" w:cs="Times New Roman"/>
          <w:bCs/>
          <w:sz w:val="24"/>
          <w:szCs w:val="24"/>
          <w:lang w:eastAsia="lt-LT"/>
        </w:rPr>
        <w:tab/>
      </w:r>
      <w:r w:rsidR="00410787">
        <w:rPr>
          <w:rFonts w:ascii="Times New Roman" w:eastAsia="Times New Roman" w:hAnsi="Times New Roman" w:cs="Times New Roman"/>
          <w:bCs/>
          <w:sz w:val="24"/>
          <w:szCs w:val="24"/>
          <w:lang w:eastAsia="lt-LT"/>
        </w:rPr>
        <w:t>š</w:t>
      </w:r>
      <w:r w:rsidR="00410787" w:rsidRPr="00410787">
        <w:rPr>
          <w:rFonts w:ascii="Times New Roman" w:eastAsia="Times New Roman" w:hAnsi="Times New Roman" w:cs="Times New Roman"/>
          <w:bCs/>
          <w:sz w:val="24"/>
          <w:szCs w:val="24"/>
          <w:lang w:eastAsia="lt-LT"/>
        </w:rPr>
        <w:t xml:space="preserve">aligatvio Kaimynų g., Simno m., Simno sen., Alytaus r. sav., remonto </w:t>
      </w:r>
      <w:r w:rsidR="00354488" w:rsidRPr="00354488">
        <w:rPr>
          <w:rFonts w:ascii="Times New Roman" w:eastAsia="Times New Roman" w:hAnsi="Times New Roman" w:cs="Times New Roman"/>
          <w:bCs/>
          <w:sz w:val="24"/>
          <w:szCs w:val="24"/>
          <w:lang w:eastAsia="lt-LT"/>
        </w:rPr>
        <w:t>darb</w:t>
      </w:r>
      <w:r w:rsidR="00354488">
        <w:rPr>
          <w:rFonts w:ascii="Times New Roman" w:eastAsia="Times New Roman" w:hAnsi="Times New Roman" w:cs="Times New Roman"/>
          <w:bCs/>
          <w:sz w:val="24"/>
          <w:szCs w:val="24"/>
          <w:lang w:eastAsia="lt-LT"/>
        </w:rPr>
        <w:t>us</w:t>
      </w:r>
      <w:r w:rsidR="00BB2FA2">
        <w:rPr>
          <w:rFonts w:ascii="Times New Roman" w:eastAsia="Times New Roman" w:hAnsi="Times New Roman" w:cs="Times New Roman"/>
          <w:bCs/>
          <w:sz w:val="24"/>
          <w:szCs w:val="24"/>
          <w:lang w:eastAsia="lt-LT"/>
        </w:rPr>
        <w:t>;</w:t>
      </w:r>
    </w:p>
    <w:p w14:paraId="7661EA08" w14:textId="4F389DC8"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071143">
        <w:rPr>
          <w:rFonts w:ascii="Times New Roman" w:eastAsia="Times New Roman" w:hAnsi="Times New Roman" w:cs="Times New Roman"/>
          <w:bCs/>
          <w:sz w:val="24"/>
          <w:szCs w:val="24"/>
          <w:lang w:eastAsia="lt-LT"/>
        </w:rPr>
        <w:t>2.1.</w:t>
      </w:r>
      <w:r w:rsidR="00071143">
        <w:rPr>
          <w:rFonts w:ascii="Times New Roman" w:eastAsia="Times New Roman" w:hAnsi="Times New Roman" w:cs="Times New Roman"/>
          <w:bCs/>
          <w:sz w:val="24"/>
          <w:szCs w:val="24"/>
          <w:lang w:eastAsia="lt-LT"/>
        </w:rPr>
        <w:t>2</w:t>
      </w:r>
      <w:r w:rsidRPr="00071143">
        <w:rPr>
          <w:rFonts w:ascii="Times New Roman" w:eastAsia="Times New Roman" w:hAnsi="Times New Roman" w:cs="Times New Roman"/>
          <w:bCs/>
          <w:sz w:val="24"/>
          <w:szCs w:val="24"/>
          <w:lang w:eastAsia="lt-LT"/>
        </w:rPr>
        <w:t>.</w:t>
      </w:r>
      <w:r w:rsidRPr="00071143">
        <w:rPr>
          <w:rFonts w:ascii="Times New Roman" w:eastAsia="Times New Roman" w:hAnsi="Times New Roman" w:cs="Times New Roman"/>
          <w:bCs/>
          <w:sz w:val="24"/>
          <w:szCs w:val="24"/>
          <w:lang w:eastAsia="lt-LT"/>
        </w:rPr>
        <w:tab/>
        <w:t>statybos užbaigimą patvirtinančių dokumentų parengimą (</w:t>
      </w:r>
      <w:r w:rsidR="000D5981" w:rsidRPr="00071143">
        <w:rPr>
          <w:rFonts w:ascii="Times New Roman" w:eastAsia="Times New Roman" w:hAnsi="Times New Roman" w:cs="Times New Roman"/>
          <w:bCs/>
          <w:sz w:val="24"/>
          <w:szCs w:val="24"/>
          <w:lang w:eastAsia="lt-LT"/>
        </w:rPr>
        <w:t>išpildomąją (</w:t>
      </w:r>
      <w:r w:rsidRPr="00071143">
        <w:rPr>
          <w:rFonts w:ascii="Times New Roman" w:eastAsia="Times New Roman" w:hAnsi="Times New Roman" w:cs="Times New Roman"/>
          <w:bCs/>
          <w:sz w:val="24"/>
          <w:szCs w:val="24"/>
          <w:lang w:eastAsia="lt-LT"/>
        </w:rPr>
        <w:t>kontrolin</w:t>
      </w:r>
      <w:r w:rsidR="000D5981" w:rsidRPr="00071143">
        <w:rPr>
          <w:rFonts w:ascii="Times New Roman" w:eastAsia="Times New Roman" w:hAnsi="Times New Roman" w:cs="Times New Roman"/>
          <w:bCs/>
          <w:sz w:val="24"/>
          <w:szCs w:val="24"/>
          <w:lang w:eastAsia="lt-LT"/>
        </w:rPr>
        <w:t>ę)</w:t>
      </w:r>
      <w:r w:rsidRPr="00071143">
        <w:rPr>
          <w:rFonts w:ascii="Times New Roman" w:eastAsia="Times New Roman" w:hAnsi="Times New Roman" w:cs="Times New Roman"/>
          <w:bCs/>
          <w:sz w:val="24"/>
          <w:szCs w:val="24"/>
          <w:lang w:eastAsia="lt-LT"/>
        </w:rPr>
        <w:t xml:space="preserve"> nuotrauk</w:t>
      </w:r>
      <w:r w:rsidR="000D5981" w:rsidRPr="00071143">
        <w:rPr>
          <w:rFonts w:ascii="Times New Roman" w:eastAsia="Times New Roman" w:hAnsi="Times New Roman" w:cs="Times New Roman"/>
          <w:bCs/>
          <w:sz w:val="24"/>
          <w:szCs w:val="24"/>
          <w:lang w:eastAsia="lt-LT"/>
        </w:rPr>
        <w:t>ą</w:t>
      </w:r>
      <w:r w:rsidRPr="00071143">
        <w:rPr>
          <w:rFonts w:ascii="Times New Roman" w:eastAsia="Times New Roman" w:hAnsi="Times New Roman" w:cs="Times New Roman"/>
          <w:bCs/>
          <w:sz w:val="24"/>
          <w:szCs w:val="24"/>
          <w:lang w:eastAsia="lt-LT"/>
        </w:rPr>
        <w:t>).</w:t>
      </w:r>
    </w:p>
    <w:p w14:paraId="255C2839" w14:textId="34C94A8D"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sidR="00B67A3E">
        <w:rPr>
          <w:rFonts w:ascii="Times New Roman" w:eastAsia="Times New Roman" w:hAnsi="Times New Roman" w:cs="Times New Roman"/>
          <w:bCs/>
          <w:sz w:val="24"/>
          <w:szCs w:val="24"/>
          <w:lang w:eastAsia="lt-LT"/>
        </w:rPr>
        <w:t>Rangovo</w:t>
      </w:r>
      <w:r w:rsidR="00623D39">
        <w:rPr>
          <w:rFonts w:ascii="Times New Roman" w:eastAsia="Times New Roman" w:hAnsi="Times New Roman" w:cs="Times New Roman"/>
          <w:bCs/>
          <w:sz w:val="24"/>
          <w:szCs w:val="24"/>
          <w:lang w:eastAsia="lt-LT"/>
        </w:rPr>
        <w:t xml:space="preserve"> įsipareigojimai apibrėžti 2.1</w:t>
      </w:r>
      <w:r w:rsidRPr="00E673F2">
        <w:rPr>
          <w:rFonts w:ascii="Times New Roman" w:eastAsia="Times New Roman" w:hAnsi="Times New Roman" w:cs="Times New Roman"/>
          <w:bCs/>
          <w:sz w:val="24"/>
          <w:szCs w:val="24"/>
          <w:lang w:eastAsia="lt-LT"/>
        </w:rPr>
        <w:t xml:space="preserve"> punkte (toliau – vadinami darbai).</w:t>
      </w:r>
    </w:p>
    <w:p w14:paraId="5B7FDB29" w14:textId="1EFB26C9"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 xml:space="preserve">Rangovas turės </w:t>
      </w:r>
      <w:r w:rsidR="001C6F4A">
        <w:rPr>
          <w:rFonts w:ascii="Times New Roman" w:eastAsia="Times New Roman" w:hAnsi="Times New Roman" w:cs="Times New Roman"/>
          <w:bCs/>
          <w:sz w:val="24"/>
          <w:szCs w:val="24"/>
          <w:lang w:eastAsia="lt-LT"/>
        </w:rPr>
        <w:t xml:space="preserve">atlikti </w:t>
      </w:r>
      <w:r w:rsidR="00410787">
        <w:rPr>
          <w:rFonts w:ascii="Times New Roman" w:eastAsia="Times New Roman" w:hAnsi="Times New Roman" w:cs="Times New Roman"/>
          <w:bCs/>
          <w:sz w:val="24"/>
          <w:szCs w:val="24"/>
          <w:lang w:eastAsia="lt-LT"/>
        </w:rPr>
        <w:t>š</w:t>
      </w:r>
      <w:r w:rsidR="00410787" w:rsidRPr="00410787">
        <w:rPr>
          <w:rFonts w:ascii="Times New Roman" w:eastAsia="Times New Roman" w:hAnsi="Times New Roman" w:cs="Times New Roman"/>
          <w:bCs/>
          <w:sz w:val="24"/>
          <w:szCs w:val="24"/>
          <w:lang w:eastAsia="lt-LT"/>
        </w:rPr>
        <w:t xml:space="preserve">aligatvio Kaimynų g., Simno m., Simno sen., Alytaus r. sav., remonto </w:t>
      </w:r>
      <w:r w:rsidR="00C3566C" w:rsidRPr="00C3566C">
        <w:rPr>
          <w:rFonts w:ascii="Times New Roman" w:eastAsia="Times New Roman" w:hAnsi="Times New Roman" w:cs="Times New Roman"/>
          <w:bCs/>
          <w:sz w:val="24"/>
          <w:szCs w:val="24"/>
          <w:lang w:eastAsia="lt-LT"/>
        </w:rPr>
        <w:t>darbus</w:t>
      </w:r>
      <w:r w:rsidR="001257E1">
        <w:rPr>
          <w:rFonts w:ascii="Times New Roman" w:eastAsia="Times New Roman" w:hAnsi="Times New Roman" w:cs="Times New Roman"/>
          <w:bCs/>
          <w:sz w:val="24"/>
          <w:szCs w:val="24"/>
          <w:lang w:eastAsia="lt-LT"/>
        </w:rPr>
        <w:t xml:space="preserve"> </w:t>
      </w:r>
      <w:r w:rsidRPr="00FD5755">
        <w:rPr>
          <w:rFonts w:ascii="Times New Roman" w:eastAsia="Times New Roman" w:hAnsi="Times New Roman" w:cs="Times New Roman"/>
          <w:bCs/>
          <w:sz w:val="24"/>
          <w:szCs w:val="24"/>
          <w:lang w:eastAsia="lt-LT"/>
        </w:rPr>
        <w:t>kaip numatyta sutartyje bei ištaisyti po darbų ir su 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0C21659E"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36B04">
        <w:rPr>
          <w:rFonts w:ascii="Times New Roman" w:eastAsia="Times New Roman" w:hAnsi="Times New Roman" w:cs="Times New Roman"/>
          <w:sz w:val="24"/>
          <w:szCs w:val="24"/>
          <w:lang w:eastAsia="lt-LT"/>
        </w:rPr>
        <w:t>darbų kiekių žiniaraštis</w:t>
      </w:r>
      <w:r w:rsidRPr="0046080E">
        <w:rPr>
          <w:rFonts w:ascii="Times New Roman" w:eastAsia="Times New Roman" w:hAnsi="Times New Roman" w:cs="Times New Roman"/>
          <w:sz w:val="24"/>
          <w:szCs w:val="24"/>
          <w:lang w:eastAsia="lt-LT"/>
        </w:rPr>
        <w:t>;</w:t>
      </w:r>
    </w:p>
    <w:p w14:paraId="32F1ACCE" w14:textId="6D9E0A2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C36B04">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48ED94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A01A5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384007E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27C73">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27C73">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743FD890" w:rsidR="001F39B6" w:rsidRPr="001F39B6" w:rsidRDefault="00EC1573" w:rsidP="00CC06F0">
            <w:pPr>
              <w:spacing w:before="200" w:after="80" w:line="240" w:lineRule="auto"/>
              <w:ind w:right="40"/>
              <w:jc w:val="both"/>
              <w:rPr>
                <w:rFonts w:ascii="Times New Roman" w:eastAsia="Times New Roman" w:hAnsi="Times New Roman" w:cs="Times New Roman"/>
                <w:sz w:val="24"/>
                <w:szCs w:val="24"/>
              </w:rPr>
            </w:pPr>
            <w:r w:rsidRPr="0007737C">
              <w:rPr>
                <w:rFonts w:ascii="Times New Roman" w:eastAsia="Times New Roman" w:hAnsi="Times New Roman" w:cs="Times New Roman"/>
                <w:sz w:val="24"/>
                <w:szCs w:val="24"/>
              </w:rPr>
              <w:t>2025-11-</w:t>
            </w:r>
            <w:r w:rsidR="009135DD">
              <w:rPr>
                <w:rFonts w:ascii="Times New Roman" w:eastAsia="Times New Roman" w:hAnsi="Times New Roman" w:cs="Times New Roman"/>
                <w:sz w:val="24"/>
                <w:szCs w:val="24"/>
              </w:rPr>
              <w:t>30</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77777777" w:rsidR="001F39B6" w:rsidRPr="00795C78" w:rsidRDefault="00240A2E" w:rsidP="001F39B6">
            <w:pPr>
              <w:spacing w:before="200" w:after="0" w:line="240" w:lineRule="auto"/>
              <w:ind w:right="420"/>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Netaikoma</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23B43D22"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skaičiuojama 0,0</w:t>
            </w:r>
            <w:r w:rsidR="003718FA">
              <w:rPr>
                <w:rFonts w:ascii="Times New Roman" w:eastAsia="Times New Roman" w:hAnsi="Times New Roman" w:cs="Times New Roman"/>
                <w:sz w:val="24"/>
                <w:szCs w:val="24"/>
              </w:rPr>
              <w:t>5</w:t>
            </w:r>
            <w:r w:rsidRPr="00FC40C3">
              <w:rPr>
                <w:rFonts w:ascii="Times New Roman" w:eastAsia="Times New Roman" w:hAnsi="Times New Roman" w:cs="Times New Roman"/>
                <w:sz w:val="24"/>
                <w:szCs w:val="24"/>
              </w:rPr>
              <w:t xml:space="preserve"> % kompensacija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su 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6AE7B872" w:rsidR="001F39B6" w:rsidRPr="002969CA" w:rsidRDefault="00240A2E" w:rsidP="001F39B6">
            <w:pPr>
              <w:spacing w:before="200" w:after="240" w:line="240" w:lineRule="auto"/>
              <w:jc w:val="both"/>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 xml:space="preserve">10 % (dešimt procentų) </w:t>
            </w:r>
            <w:r w:rsidR="00203AC7">
              <w:rPr>
                <w:rFonts w:ascii="Times New Roman" w:eastAsia="Times New Roman" w:hAnsi="Times New Roman" w:cs="Times New Roman"/>
                <w:sz w:val="24"/>
                <w:szCs w:val="24"/>
              </w:rPr>
              <w:t>Pradinės sutarties vertės</w:t>
            </w:r>
            <w:r w:rsidRPr="002969CA">
              <w:rPr>
                <w:rFonts w:ascii="Times New Roman" w:eastAsia="Times New Roman" w:hAnsi="Times New Roman" w:cs="Times New Roman"/>
                <w:sz w:val="24"/>
                <w:szCs w:val="24"/>
              </w:rPr>
              <w:t>.</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240A2E">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217F2B2F"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192F88">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443E68">
              <w:rPr>
                <w:rFonts w:ascii="Times New Roman" w:eastAsia="Times New Roman" w:hAnsi="Times New Roman" w:cs="Times New Roman"/>
                <w:iCs/>
                <w:sz w:val="24"/>
                <w:szCs w:val="24"/>
              </w:rPr>
              <w:t xml:space="preserve"> </w:t>
            </w:r>
            <w:r w:rsidR="00731B25" w:rsidRPr="00D601D4">
              <w:rPr>
                <w:rFonts w:ascii="Times New Roman" w:eastAsia="Times New Roman" w:hAnsi="Times New Roman" w:cs="Times New Roman"/>
                <w:iCs/>
                <w:sz w:val="24"/>
                <w:szCs w:val="24"/>
              </w:rPr>
              <w:t>per dieną 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lastRenderedPageBreak/>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lastRenderedPageBreak/>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lastRenderedPageBreak/>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 xml:space="preserve">Jeigu rangovo (įskaitant ir subrangovus) kvalifikacija dėl teisės verstis </w:t>
      </w:r>
      <w:r w:rsidR="0046080E" w:rsidRPr="0046080E">
        <w:rPr>
          <w:rFonts w:ascii="Times New Roman" w:eastAsia="Times New Roman" w:hAnsi="Times New Roman" w:cs="Times New Roman"/>
          <w:sz w:val="24"/>
          <w:szCs w:val="24"/>
          <w:lang w:eastAsia="lt-LT"/>
        </w:rPr>
        <w:lastRenderedPageBreak/>
        <w:t>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w:t>
      </w:r>
      <w:r w:rsidR="0046080E" w:rsidRPr="0046080E">
        <w:rPr>
          <w:rFonts w:ascii="Times New Roman" w:eastAsia="Times New Roman" w:hAnsi="Times New Roman" w:cs="Times New Roman"/>
          <w:sz w:val="24"/>
          <w:szCs w:val="24"/>
          <w:lang w:eastAsia="lt-LT"/>
        </w:rPr>
        <w:lastRenderedPageBreak/>
        <w:t>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01DD036A"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w:t>
      </w:r>
      <w:r w:rsidR="00674C70">
        <w:rPr>
          <w:rFonts w:ascii="Times New Roman" w:eastAsia="Times New Roman" w:hAnsi="Times New Roman" w:cs="Times New Roman"/>
          <w:sz w:val="24"/>
          <w:szCs w:val="24"/>
          <w:lang w:eastAsia="lt-LT"/>
        </w:rPr>
        <w:t xml:space="preserve"> (jeigu yra)</w:t>
      </w:r>
      <w:r w:rsidR="0046080E" w:rsidRPr="00AA7500">
        <w:rPr>
          <w:rFonts w:ascii="Times New Roman" w:eastAsia="Times New Roman" w:hAnsi="Times New Roman" w:cs="Times New Roman"/>
          <w:sz w:val="24"/>
          <w:szCs w:val="24"/>
          <w:lang w:eastAsia="lt-LT"/>
        </w:rPr>
        <w:t xml:space="preserve">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3D87521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Sutarties vykdymo metu šalių pasirašyti asmenų, susijusių su projekto rengimu</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r w:rsidR="0046080E" w:rsidRPr="00AA7500">
        <w:rPr>
          <w:rFonts w:ascii="Times New Roman" w:eastAsia="Times New Roman" w:hAnsi="Times New Roman" w:cs="Times New Roman"/>
          <w:sz w:val="24"/>
          <w:szCs w:val="24"/>
          <w:lang w:eastAsia="lt-LT"/>
        </w:rPr>
        <w:t>Rangovas savo sąskaita privalo objekte įrengti informacinį stendą, vadovaudamasis Statybos įstatymo nuostatomis.</w:t>
      </w:r>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w:t>
      </w:r>
      <w:r w:rsidRPr="0046080E">
        <w:rPr>
          <w:rFonts w:ascii="Times New Roman" w:eastAsia="Times New Roman" w:hAnsi="Times New Roman" w:cs="Times New Roman"/>
          <w:sz w:val="24"/>
          <w:szCs w:val="24"/>
          <w:lang w:eastAsia="lt-LT"/>
        </w:rPr>
        <w:lastRenderedPageBreak/>
        <w:t xml:space="preserve">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14F0B78"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2E1C2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5.26 punkt</w:t>
      </w:r>
      <w:r w:rsidR="002E1C22">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rangovui pateikus tinkamą s</w:t>
      </w:r>
      <w:r w:rsidR="000C19CE" w:rsidRPr="000C19CE">
        <w:rPr>
          <w:rFonts w:ascii="Times New Roman" w:eastAsia="Times New Roman" w:hAnsi="Times New Roman" w:cs="Times New Roman"/>
          <w:sz w:val="24"/>
          <w:szCs w:val="24"/>
          <w:lang w:eastAsia="lt-LT"/>
        </w:rPr>
        <w:t>utarties įvykdymo užti</w:t>
      </w:r>
      <w:r w:rsidR="000C19CE">
        <w:rPr>
          <w:rFonts w:ascii="Times New Roman" w:eastAsia="Times New Roman" w:hAnsi="Times New Roman" w:cs="Times New Roman"/>
          <w:sz w:val="24"/>
          <w:szCs w:val="24"/>
          <w:lang w:eastAsia="lt-LT"/>
        </w:rPr>
        <w:t>krinimą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191679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w:t>
      </w:r>
      <w:r w:rsidR="000F3CA8" w:rsidRPr="000F3CA8">
        <w:rPr>
          <w:rFonts w:ascii="Times New Roman" w:eastAsia="Times New Roman" w:hAnsi="Times New Roman" w:cs="Times New Roman"/>
          <w:sz w:val="24"/>
          <w:szCs w:val="24"/>
          <w:lang w:eastAsia="lt-LT"/>
        </w:rPr>
        <w:t>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w:t>
      </w:r>
      <w:r w:rsidR="000F3CA8">
        <w:rPr>
          <w:rFonts w:ascii="Times New Roman" w:eastAsia="Times New Roman" w:hAnsi="Times New Roman" w:cs="Times New Roman"/>
          <w:sz w:val="24"/>
          <w:szCs w:val="24"/>
          <w:lang w:eastAsia="lt-LT"/>
        </w:rPr>
        <w:t xml:space="preserve"> </w:t>
      </w:r>
      <w:r w:rsidRPr="00662205">
        <w:rPr>
          <w:rFonts w:ascii="Times New Roman" w:eastAsia="Times New Roman" w:hAnsi="Times New Roman" w:cs="Times New Roman"/>
          <w:sz w:val="24"/>
          <w:szCs w:val="24"/>
          <w:lang w:eastAsia="lt-LT"/>
        </w:rPr>
        <w:t>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 xml:space="preserve">Užsakovas raštu dėl pasikeitusių aplinkybių, kai dėl jų negalima tęsti darbų ir, kai jos tampa žinomos po sutarties sudarymo ir, kai rangovas nebuvo prisiėmęs jų atsiradimo rizikos, gali </w:t>
      </w:r>
      <w:r w:rsidRPr="008D151F">
        <w:rPr>
          <w:rFonts w:ascii="Times New Roman" w:eastAsia="Times New Roman" w:hAnsi="Times New Roman" w:cs="Times New Roman"/>
          <w:sz w:val="24"/>
          <w:szCs w:val="24"/>
          <w:lang w:eastAsia="lt-LT"/>
        </w:rPr>
        <w:lastRenderedPageBreak/>
        <w:t>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w:t>
      </w:r>
      <w:proofErr w:type="spellStart"/>
      <w:r w:rsidRPr="005260B0">
        <w:rPr>
          <w:rFonts w:ascii="Times New Roman" w:eastAsia="Times New Roman" w:hAnsi="Times New Roman" w:cs="Times New Roman"/>
          <w:sz w:val="24"/>
          <w:szCs w:val="24"/>
          <w:lang w:eastAsia="lt-LT"/>
        </w:rPr>
        <w:t>os</w:t>
      </w:r>
      <w:proofErr w:type="spellEnd"/>
      <w:r w:rsidRPr="005260B0">
        <w:rPr>
          <w:rFonts w:ascii="Times New Roman" w:eastAsia="Times New Roman" w:hAnsi="Times New Roman" w:cs="Times New Roman"/>
          <w:sz w:val="24"/>
          <w:szCs w:val="24"/>
          <w:lang w:eastAsia="lt-LT"/>
        </w:rPr>
        <w:t xml:space="preserve">),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w:t>
      </w:r>
      <w:r w:rsidRPr="005260B0">
        <w:rPr>
          <w:rFonts w:ascii="Times New Roman" w:eastAsia="Times New Roman" w:hAnsi="Times New Roman" w:cs="Times New Roman"/>
          <w:sz w:val="24"/>
          <w:szCs w:val="24"/>
          <w:lang w:eastAsia="lt-LT"/>
        </w:rPr>
        <w:lastRenderedPageBreak/>
        <w:t>tvarka)), bei statiniai, kuriems buvo atliktos užbaigimo procedūros bus įregistruoti Nekilnojamojo turto registre.</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01DBD92C"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6A272780"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p>
    <w:p w14:paraId="7B235462"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0F5C7EA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p>
    <w:p w14:paraId="6A73B54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2364C43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w:t>
      </w:r>
      <w:r w:rsidRPr="0046080E">
        <w:rPr>
          <w:rFonts w:ascii="Times New Roman" w:eastAsia="Times New Roman" w:hAnsi="Times New Roman" w:cs="Times New Roman"/>
          <w:sz w:val="24"/>
          <w:szCs w:val="24"/>
          <w:lang w:eastAsia="lt-LT"/>
        </w:rPr>
        <w:lastRenderedPageBreak/>
        <w:t>statybos techninės priežiūros vadovui, užsakovui ir komisijai tinkamas darbo sąlygas statiniams apžiūrėti, skirti būtiną reikalingą transportą bei specialią aprangą, pateikti statinio statybos dokumentaciją.</w:t>
      </w:r>
    </w:p>
    <w:p w14:paraId="6BC9085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A1FB7">
        <w:rPr>
          <w:rFonts w:ascii="Times New Roman" w:eastAsia="Times New Roman" w:hAnsi="Times New Roman" w:cs="Times New Roman"/>
          <w:sz w:val="24"/>
          <w:szCs w:val="24"/>
          <w:lang w:eastAsia="lt-LT"/>
        </w:rPr>
        <w:t>9.5. Tarpiniai mokėjimai už darbus atliekami kol pagal sutartį lieka nesumokėta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Galutinis mokėjimas, kuris sudaro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21268433"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21268434"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21268435"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21268436"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21268437" r:id="rId16"/>
        </w:object>
      </w:r>
      <w:r w:rsidRPr="0046080E">
        <w:rPr>
          <w:rFonts w:ascii="Times New Roman" w:eastAsia="Times New Roman" w:hAnsi="Times New Roman" w:cs="Times New Roman"/>
        </w:rPr>
        <w:t xml:space="preserve"> - naujas PVM tarifas (procentais)</w:t>
      </w:r>
    </w:p>
    <w:p w14:paraId="5385A07D" w14:textId="0D7E523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w:t>
      </w:r>
      <w:r w:rsidR="00674C70">
        <w:rPr>
          <w:rFonts w:ascii="Times New Roman" w:eastAsia="Times New Roman" w:hAnsi="Times New Roman" w:cs="Times New Roman"/>
          <w:sz w:val="24"/>
          <w:szCs w:val="24"/>
          <w:lang w:eastAsia="lt-LT"/>
        </w:rPr>
        <w:t>/darbų kiekių žiniaraščiuose</w:t>
      </w:r>
      <w:r w:rsidR="0046080E" w:rsidRPr="00C9472E">
        <w:rPr>
          <w:rFonts w:ascii="Times New Roman" w:eastAsia="Times New Roman" w:hAnsi="Times New Roman" w:cs="Times New Roman"/>
          <w:sz w:val="24"/>
          <w:szCs w:val="24"/>
          <w:lang w:eastAsia="lt-LT"/>
        </w:rPr>
        <w:t>,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19DF23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w:t>
      </w:r>
      <w:r w:rsidR="0046080E" w:rsidRPr="0046080E">
        <w:rPr>
          <w:rFonts w:ascii="Times New Roman" w:eastAsia="Times New Roman" w:hAnsi="Times New Roman" w:cs="Times New Roman"/>
          <w:sz w:val="24"/>
          <w:szCs w:val="24"/>
          <w:lang w:eastAsia="lt-LT"/>
        </w:rPr>
        <w:lastRenderedPageBreak/>
        <w:t>(pridedama brėžiniai, projektuotojo paaiškinimai</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Pr>
          <w:rFonts w:ascii="Times New Roman" w:eastAsia="Times New Roman" w:hAnsi="Times New Roman" w:cs="Times New Roman"/>
          <w:sz w:val="24"/>
          <w:szCs w:val="24"/>
          <w:lang w:eastAsia="lt-LT"/>
        </w:rPr>
        <w:t>darbų kiekių žiniaraštį</w:t>
      </w:r>
      <w:r w:rsidR="0046080E" w:rsidRPr="0046080E">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gali būti keičiamos tik užsakovo sutikimu tiek, kiek toks keitimas neprieštarauja techninio projekto (jo techninių specifikacijų, aiškinamųjų raštų, brėžinių) sprendiniams. Tokie keitimai pakeitimu nelaikomi. </w:t>
      </w:r>
    </w:p>
    <w:p w14:paraId="4CB4AF42" w14:textId="5DCCA846"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w:t>
      </w:r>
      <w:r w:rsidR="0046080E" w:rsidRPr="0046080E">
        <w:rPr>
          <w:rFonts w:ascii="Times New Roman" w:eastAsia="Times New Roman" w:hAnsi="Times New Roman" w:cs="Times New Roman"/>
          <w:sz w:val="24"/>
          <w:szCs w:val="24"/>
          <w:lang w:eastAsia="lt-LT"/>
        </w:rPr>
        <w:lastRenderedPageBreak/>
        <w:t xml:space="preserve">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BD709C" w:rsidRDefault="0046080E" w:rsidP="0046080E">
      <w:pPr>
        <w:spacing w:after="0" w:line="240" w:lineRule="auto"/>
        <w:jc w:val="center"/>
        <w:rPr>
          <w:rFonts w:ascii="Times New Roman" w:eastAsia="Times New Roman" w:hAnsi="Times New Roman" w:cs="Times New Roman"/>
          <w:sz w:val="24"/>
          <w:szCs w:val="24"/>
          <w:lang w:val="en-US"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6C8A83DB"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priedas – garantinio laikotarpio prievolių įvykdymo užtikrinimo forma. </w:t>
      </w:r>
    </w:p>
    <w:p w14:paraId="75CFA9FB" w14:textId="29BADF47" w:rsidR="0046080E" w:rsidRPr="00B708C0"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highlight w:val="yellow"/>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6</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6</w:t>
      </w:r>
      <w:r w:rsidR="0046080E" w:rsidRPr="00CC4EF1">
        <w:rPr>
          <w:rFonts w:ascii="Times New Roman" w:eastAsia="Times New Roman" w:hAnsi="Times New Roman" w:cs="Times New Roman"/>
          <w:sz w:val="24"/>
          <w:szCs w:val="24"/>
          <w:lang w:eastAsia="lt-LT"/>
        </w:rPr>
        <w:t xml:space="preserve"> priedas – lokalinės sąmatos.</w:t>
      </w:r>
    </w:p>
    <w:p w14:paraId="0B143D56" w14:textId="2D8181FB"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lastRenderedPageBreak/>
        <w:t>16</w:t>
      </w:r>
      <w:r w:rsidR="00DD7C2F"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7</w:t>
      </w:r>
      <w:r w:rsidR="0046080E" w:rsidRPr="00CC4EF1">
        <w:rPr>
          <w:rFonts w:ascii="Times New Roman" w:eastAsia="Times New Roman" w:hAnsi="Times New Roman" w:cs="Times New Roman"/>
          <w:sz w:val="24"/>
          <w:szCs w:val="24"/>
          <w:lang w:eastAsia="lt-LT"/>
        </w:rPr>
        <w:t xml:space="preserve">. </w:t>
      </w:r>
      <w:r w:rsidR="0093424E">
        <w:rPr>
          <w:rFonts w:ascii="Times New Roman" w:eastAsia="Times New Roman" w:hAnsi="Times New Roman" w:cs="Times New Roman"/>
          <w:sz w:val="24"/>
          <w:szCs w:val="24"/>
          <w:lang w:eastAsia="lt-LT"/>
        </w:rPr>
        <w:t xml:space="preserve">7 priedas – </w:t>
      </w:r>
      <w:r w:rsidR="00787716">
        <w:rPr>
          <w:rFonts w:ascii="Times New Roman" w:eastAsia="Times New Roman" w:hAnsi="Times New Roman" w:cs="Times New Roman"/>
          <w:sz w:val="24"/>
          <w:szCs w:val="24"/>
          <w:lang w:eastAsia="lt-LT"/>
        </w:rPr>
        <w:t>darbų kiekių žiniaraštis</w:t>
      </w:r>
      <w:r w:rsidR="00377E27" w:rsidRPr="00377E27">
        <w:rPr>
          <w:rFonts w:ascii="Times New Roman" w:eastAsia="Times New Roman" w:hAnsi="Times New Roman" w:cs="Times New Roman"/>
          <w:sz w:val="24"/>
          <w:szCs w:val="24"/>
          <w:lang w:eastAsia="lt-LT"/>
        </w:rPr>
        <w:t>.</w:t>
      </w:r>
    </w:p>
    <w:p w14:paraId="3AB903E3" w14:textId="2281BA8D"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16.8.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68D609B8" w14:textId="77777777" w:rsidR="00232139"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Alytaus rajono savivaldybės administracija</w:t>
            </w:r>
          </w:p>
          <w:p w14:paraId="3FB140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Kodas 188718528</w:t>
            </w:r>
          </w:p>
          <w:p w14:paraId="0DFBD16B"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Pulko g. 21, 62141 Alytus</w:t>
            </w:r>
          </w:p>
          <w:p w14:paraId="109D9F62"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09F83E3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Tel. +370 315 55530</w:t>
            </w:r>
          </w:p>
          <w:p w14:paraId="1377354C"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El. p. info@arsa.lt  </w:t>
            </w:r>
          </w:p>
          <w:p w14:paraId="5F44675E"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5E3E7B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 s. Nr. LT237300010185442399</w:t>
            </w:r>
          </w:p>
          <w:p w14:paraId="1E0C55D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AB Swedbank</w:t>
            </w:r>
          </w:p>
          <w:p w14:paraId="5A460D6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Banko kodas 73000</w:t>
            </w:r>
          </w:p>
          <w:p w14:paraId="4C7CB1EF"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66C2FA49"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Direktorius  </w:t>
            </w:r>
          </w:p>
          <w:p w14:paraId="6108A1E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2337FD8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Vytas Arbačiauskas</w:t>
            </w:r>
          </w:p>
          <w:p w14:paraId="3605D90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(parašas) </w:t>
            </w:r>
          </w:p>
          <w:p w14:paraId="1AB6BABE"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0A98238F" w14:textId="77777777" w:rsidR="0046080E" w:rsidRDefault="0046080E" w:rsidP="0046080E">
            <w:pPr>
              <w:spacing w:after="0" w:line="240" w:lineRule="auto"/>
              <w:jc w:val="both"/>
              <w:rPr>
                <w:rFonts w:ascii="Times New Roman" w:eastAsia="Times New Roman" w:hAnsi="Times New Roman" w:cs="Times New Roman"/>
                <w:sz w:val="24"/>
                <w:szCs w:val="24"/>
                <w:lang w:eastAsia="lt-LT"/>
              </w:rPr>
            </w:pPr>
          </w:p>
          <w:p w14:paraId="474C23E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65A566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780F55C"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59D5C102"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3BD8CC96"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5B9B8DC"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CFF9E42"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2F8E2958"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2E737F91"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7AF8DE7"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6A913BB8"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67656157"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3595173C"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E6CD8D9"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015A6A01"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3FC85C33"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DE349CB"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2B01E25"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9EDE2F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448522DD"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4167709C"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1E3447A1"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8BFAB5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254D6234" w14:textId="204F6109"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3EB8D023" w14:textId="2D8A14D1"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315A2C9" w14:textId="3C41376E"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7DE47AAA"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39407E"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F33B64">
        <w:rPr>
          <w:rFonts w:ascii="Times New Roman" w:eastAsia="Times New Roman" w:hAnsi="Times New Roman" w:cs="Times New Roman"/>
          <w:b/>
          <w:bCs/>
          <w:sz w:val="24"/>
          <w:szCs w:val="24"/>
          <w:lang w:eastAsia="lt-LT"/>
        </w:rPr>
        <w:t>5</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1D0449A2"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F33B64">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AE5FF41"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F33B64">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11D5274B" w:rsidR="0046080E" w:rsidRPr="0046080E" w:rsidRDefault="00E97E3C" w:rsidP="00C90BAE">
      <w:pPr>
        <w:tabs>
          <w:tab w:val="left" w:pos="6237"/>
        </w:tabs>
        <w:ind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6D89870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5D8EA471"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F33B64">
        <w:rPr>
          <w:rFonts w:ascii="Times New Roman" w:eastAsia="Times New Roman" w:hAnsi="Times New Roman" w:cs="Times New Roman"/>
          <w:b/>
          <w:sz w:val="24"/>
          <w:szCs w:val="24"/>
          <w:lang w:eastAsia="lt-LT"/>
        </w:rPr>
        <w:t>5</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D31FEB" w:rsidRPr="0084181C">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 xml:space="preserve">o remonto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44DBCC88"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F33B64">
        <w:rPr>
          <w:rFonts w:ascii="Times New Roman" w:eastAsia="Times New Roman" w:hAnsi="Times New Roman" w:cs="Times New Roman"/>
          <w:bCs/>
          <w:sz w:val="24"/>
          <w:szCs w:val="24"/>
          <w:lang w:eastAsia="lt-LT"/>
        </w:rPr>
        <w:t>5</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209B3848"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w:t>
      </w:r>
      <w:r w:rsidR="00674C7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A9D5F45" w14:textId="421EC8FA"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B0D0B" w14:textId="77777777" w:rsidR="00D7459A" w:rsidRDefault="00D7459A">
      <w:pPr>
        <w:spacing w:after="0" w:line="240" w:lineRule="auto"/>
      </w:pPr>
      <w:r>
        <w:separator/>
      </w:r>
    </w:p>
  </w:endnote>
  <w:endnote w:type="continuationSeparator" w:id="0">
    <w:p w14:paraId="242EE254" w14:textId="77777777" w:rsidR="00D7459A" w:rsidRDefault="00D74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C3B71" w14:textId="77777777" w:rsidR="00D7459A" w:rsidRDefault="00D7459A">
      <w:pPr>
        <w:spacing w:after="0" w:line="240" w:lineRule="auto"/>
      </w:pPr>
      <w:r>
        <w:separator/>
      </w:r>
    </w:p>
  </w:footnote>
  <w:footnote w:type="continuationSeparator" w:id="0">
    <w:p w14:paraId="5F701283" w14:textId="77777777" w:rsidR="00D7459A" w:rsidRDefault="00D745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20D2A"/>
    <w:rsid w:val="00026C8B"/>
    <w:rsid w:val="00027C73"/>
    <w:rsid w:val="00050DC5"/>
    <w:rsid w:val="00054751"/>
    <w:rsid w:val="0005570C"/>
    <w:rsid w:val="00071143"/>
    <w:rsid w:val="00071227"/>
    <w:rsid w:val="0007737C"/>
    <w:rsid w:val="00084E57"/>
    <w:rsid w:val="000872DC"/>
    <w:rsid w:val="0009064B"/>
    <w:rsid w:val="0009500F"/>
    <w:rsid w:val="00095EC8"/>
    <w:rsid w:val="000A1D8D"/>
    <w:rsid w:val="000C19CE"/>
    <w:rsid w:val="000D5981"/>
    <w:rsid w:val="000E0ED7"/>
    <w:rsid w:val="000F3CA8"/>
    <w:rsid w:val="00106E02"/>
    <w:rsid w:val="0011097F"/>
    <w:rsid w:val="0011258E"/>
    <w:rsid w:val="001257E1"/>
    <w:rsid w:val="00145C63"/>
    <w:rsid w:val="001620FB"/>
    <w:rsid w:val="00164086"/>
    <w:rsid w:val="00165945"/>
    <w:rsid w:val="001838F9"/>
    <w:rsid w:val="00192F88"/>
    <w:rsid w:val="001A0546"/>
    <w:rsid w:val="001A1A4E"/>
    <w:rsid w:val="001A2055"/>
    <w:rsid w:val="001B0A7A"/>
    <w:rsid w:val="001C50D3"/>
    <w:rsid w:val="001C5C37"/>
    <w:rsid w:val="001C6F4A"/>
    <w:rsid w:val="001C6F6D"/>
    <w:rsid w:val="001E67F6"/>
    <w:rsid w:val="001F2F33"/>
    <w:rsid w:val="001F39B6"/>
    <w:rsid w:val="0020011A"/>
    <w:rsid w:val="00203AC7"/>
    <w:rsid w:val="00206CA5"/>
    <w:rsid w:val="00232139"/>
    <w:rsid w:val="00240A2E"/>
    <w:rsid w:val="00252B27"/>
    <w:rsid w:val="0028496F"/>
    <w:rsid w:val="002969CA"/>
    <w:rsid w:val="002A0EBD"/>
    <w:rsid w:val="002A6D93"/>
    <w:rsid w:val="002B0A2D"/>
    <w:rsid w:val="002C0D06"/>
    <w:rsid w:val="002D4740"/>
    <w:rsid w:val="002E1C22"/>
    <w:rsid w:val="002E25C4"/>
    <w:rsid w:val="002E572F"/>
    <w:rsid w:val="002F2169"/>
    <w:rsid w:val="002F3966"/>
    <w:rsid w:val="003018D5"/>
    <w:rsid w:val="0030461A"/>
    <w:rsid w:val="00320D42"/>
    <w:rsid w:val="00325E03"/>
    <w:rsid w:val="003414B9"/>
    <w:rsid w:val="0034690B"/>
    <w:rsid w:val="00346B89"/>
    <w:rsid w:val="00354488"/>
    <w:rsid w:val="00356C90"/>
    <w:rsid w:val="00361345"/>
    <w:rsid w:val="00361FF8"/>
    <w:rsid w:val="003718FA"/>
    <w:rsid w:val="0037287B"/>
    <w:rsid w:val="00377E27"/>
    <w:rsid w:val="00384495"/>
    <w:rsid w:val="003A0E84"/>
    <w:rsid w:val="003A1FB7"/>
    <w:rsid w:val="003B4623"/>
    <w:rsid w:val="003D5795"/>
    <w:rsid w:val="003D6F86"/>
    <w:rsid w:val="003D7D61"/>
    <w:rsid w:val="003E024B"/>
    <w:rsid w:val="003E3D4C"/>
    <w:rsid w:val="00410787"/>
    <w:rsid w:val="0041234D"/>
    <w:rsid w:val="00417145"/>
    <w:rsid w:val="0042005C"/>
    <w:rsid w:val="0044303D"/>
    <w:rsid w:val="00443E68"/>
    <w:rsid w:val="00456441"/>
    <w:rsid w:val="0046080E"/>
    <w:rsid w:val="00467E4A"/>
    <w:rsid w:val="004772CE"/>
    <w:rsid w:val="00482597"/>
    <w:rsid w:val="0049242F"/>
    <w:rsid w:val="004C285F"/>
    <w:rsid w:val="004C39B2"/>
    <w:rsid w:val="004D6473"/>
    <w:rsid w:val="004F3F24"/>
    <w:rsid w:val="00503757"/>
    <w:rsid w:val="005145CA"/>
    <w:rsid w:val="00516938"/>
    <w:rsid w:val="00517E60"/>
    <w:rsid w:val="005260B0"/>
    <w:rsid w:val="00533AE6"/>
    <w:rsid w:val="00541650"/>
    <w:rsid w:val="00543DB3"/>
    <w:rsid w:val="0056196A"/>
    <w:rsid w:val="00574AFB"/>
    <w:rsid w:val="00585B9A"/>
    <w:rsid w:val="005A20E4"/>
    <w:rsid w:val="005A2378"/>
    <w:rsid w:val="005A4A77"/>
    <w:rsid w:val="005C43CF"/>
    <w:rsid w:val="005E0CBD"/>
    <w:rsid w:val="005E739A"/>
    <w:rsid w:val="005F11E0"/>
    <w:rsid w:val="00613CD3"/>
    <w:rsid w:val="00623D39"/>
    <w:rsid w:val="00633626"/>
    <w:rsid w:val="00643F5C"/>
    <w:rsid w:val="00644A1C"/>
    <w:rsid w:val="006505CD"/>
    <w:rsid w:val="00662205"/>
    <w:rsid w:val="00664A53"/>
    <w:rsid w:val="00667633"/>
    <w:rsid w:val="00674C70"/>
    <w:rsid w:val="00682974"/>
    <w:rsid w:val="00684398"/>
    <w:rsid w:val="006B3CBB"/>
    <w:rsid w:val="006C79FA"/>
    <w:rsid w:val="006D1E7F"/>
    <w:rsid w:val="006E011E"/>
    <w:rsid w:val="006E285F"/>
    <w:rsid w:val="00707754"/>
    <w:rsid w:val="0071204E"/>
    <w:rsid w:val="00716E54"/>
    <w:rsid w:val="00725D16"/>
    <w:rsid w:val="00731B25"/>
    <w:rsid w:val="00732712"/>
    <w:rsid w:val="00741834"/>
    <w:rsid w:val="00761C92"/>
    <w:rsid w:val="00771AE7"/>
    <w:rsid w:val="00776CCC"/>
    <w:rsid w:val="007839FB"/>
    <w:rsid w:val="00787716"/>
    <w:rsid w:val="0079033A"/>
    <w:rsid w:val="00790D70"/>
    <w:rsid w:val="00795C78"/>
    <w:rsid w:val="00797484"/>
    <w:rsid w:val="007B2356"/>
    <w:rsid w:val="007B63CE"/>
    <w:rsid w:val="007C2BA0"/>
    <w:rsid w:val="007C6E06"/>
    <w:rsid w:val="007F0DA1"/>
    <w:rsid w:val="00807EE6"/>
    <w:rsid w:val="00835748"/>
    <w:rsid w:val="00840D2A"/>
    <w:rsid w:val="0084181C"/>
    <w:rsid w:val="008421A6"/>
    <w:rsid w:val="00846934"/>
    <w:rsid w:val="00851A68"/>
    <w:rsid w:val="00883364"/>
    <w:rsid w:val="008C6595"/>
    <w:rsid w:val="008D0B91"/>
    <w:rsid w:val="008D151F"/>
    <w:rsid w:val="008D5516"/>
    <w:rsid w:val="008F6D2B"/>
    <w:rsid w:val="009135DD"/>
    <w:rsid w:val="009230BE"/>
    <w:rsid w:val="00926B7E"/>
    <w:rsid w:val="009341A2"/>
    <w:rsid w:val="0093420B"/>
    <w:rsid w:val="0093424E"/>
    <w:rsid w:val="00943D35"/>
    <w:rsid w:val="0097003D"/>
    <w:rsid w:val="00973364"/>
    <w:rsid w:val="009839F7"/>
    <w:rsid w:val="00983B42"/>
    <w:rsid w:val="00984A4E"/>
    <w:rsid w:val="00996E21"/>
    <w:rsid w:val="009B0966"/>
    <w:rsid w:val="009B2969"/>
    <w:rsid w:val="009C549B"/>
    <w:rsid w:val="009D3284"/>
    <w:rsid w:val="009D6834"/>
    <w:rsid w:val="009E54D6"/>
    <w:rsid w:val="009F777C"/>
    <w:rsid w:val="00A009A8"/>
    <w:rsid w:val="00A01A5D"/>
    <w:rsid w:val="00A02E45"/>
    <w:rsid w:val="00A07EF2"/>
    <w:rsid w:val="00A43E89"/>
    <w:rsid w:val="00A51613"/>
    <w:rsid w:val="00A51E90"/>
    <w:rsid w:val="00A65E82"/>
    <w:rsid w:val="00A670CA"/>
    <w:rsid w:val="00A754CD"/>
    <w:rsid w:val="00A86C64"/>
    <w:rsid w:val="00AA6544"/>
    <w:rsid w:val="00AA7500"/>
    <w:rsid w:val="00AC1407"/>
    <w:rsid w:val="00AD1756"/>
    <w:rsid w:val="00AD1AC3"/>
    <w:rsid w:val="00AD754A"/>
    <w:rsid w:val="00AE3D4F"/>
    <w:rsid w:val="00B419BB"/>
    <w:rsid w:val="00B47C7C"/>
    <w:rsid w:val="00B54686"/>
    <w:rsid w:val="00B55417"/>
    <w:rsid w:val="00B67A3E"/>
    <w:rsid w:val="00B7059A"/>
    <w:rsid w:val="00B708C0"/>
    <w:rsid w:val="00B7143E"/>
    <w:rsid w:val="00B83CC5"/>
    <w:rsid w:val="00B83F90"/>
    <w:rsid w:val="00B93DD2"/>
    <w:rsid w:val="00B97A8C"/>
    <w:rsid w:val="00BA0E47"/>
    <w:rsid w:val="00BA3047"/>
    <w:rsid w:val="00BA36A7"/>
    <w:rsid w:val="00BA4FF8"/>
    <w:rsid w:val="00BB2FA2"/>
    <w:rsid w:val="00BC3525"/>
    <w:rsid w:val="00BD0E50"/>
    <w:rsid w:val="00BD1714"/>
    <w:rsid w:val="00BD709C"/>
    <w:rsid w:val="00BE0C0D"/>
    <w:rsid w:val="00BE1A49"/>
    <w:rsid w:val="00BF008A"/>
    <w:rsid w:val="00BF0C34"/>
    <w:rsid w:val="00BF0DF5"/>
    <w:rsid w:val="00BF4F13"/>
    <w:rsid w:val="00C10E91"/>
    <w:rsid w:val="00C22B65"/>
    <w:rsid w:val="00C3566C"/>
    <w:rsid w:val="00C36B04"/>
    <w:rsid w:val="00C431BB"/>
    <w:rsid w:val="00C5204C"/>
    <w:rsid w:val="00C53F2A"/>
    <w:rsid w:val="00C70B72"/>
    <w:rsid w:val="00C73D64"/>
    <w:rsid w:val="00C90BAE"/>
    <w:rsid w:val="00C913A3"/>
    <w:rsid w:val="00C9472E"/>
    <w:rsid w:val="00CA6BD3"/>
    <w:rsid w:val="00CA7562"/>
    <w:rsid w:val="00CC06F0"/>
    <w:rsid w:val="00CC0A02"/>
    <w:rsid w:val="00CC225D"/>
    <w:rsid w:val="00CC3F10"/>
    <w:rsid w:val="00CC4EF1"/>
    <w:rsid w:val="00CC611D"/>
    <w:rsid w:val="00CD6CCD"/>
    <w:rsid w:val="00CE1178"/>
    <w:rsid w:val="00CE6AC6"/>
    <w:rsid w:val="00CF3125"/>
    <w:rsid w:val="00D005E1"/>
    <w:rsid w:val="00D31FEB"/>
    <w:rsid w:val="00D601D4"/>
    <w:rsid w:val="00D7459A"/>
    <w:rsid w:val="00D9350F"/>
    <w:rsid w:val="00DA3AAA"/>
    <w:rsid w:val="00DA3F04"/>
    <w:rsid w:val="00DC47C0"/>
    <w:rsid w:val="00DD4256"/>
    <w:rsid w:val="00DD7C2F"/>
    <w:rsid w:val="00DE687F"/>
    <w:rsid w:val="00E077F2"/>
    <w:rsid w:val="00E12672"/>
    <w:rsid w:val="00E4354E"/>
    <w:rsid w:val="00E673F2"/>
    <w:rsid w:val="00E85EC6"/>
    <w:rsid w:val="00E93A4B"/>
    <w:rsid w:val="00E97E3C"/>
    <w:rsid w:val="00EB5EF0"/>
    <w:rsid w:val="00EC1573"/>
    <w:rsid w:val="00EC775F"/>
    <w:rsid w:val="00ED0E32"/>
    <w:rsid w:val="00ED55F2"/>
    <w:rsid w:val="00ED69B3"/>
    <w:rsid w:val="00EE2144"/>
    <w:rsid w:val="00F020A5"/>
    <w:rsid w:val="00F10A7E"/>
    <w:rsid w:val="00F117DB"/>
    <w:rsid w:val="00F23531"/>
    <w:rsid w:val="00F33B64"/>
    <w:rsid w:val="00F41F8D"/>
    <w:rsid w:val="00F465FA"/>
    <w:rsid w:val="00F468CC"/>
    <w:rsid w:val="00F46CDE"/>
    <w:rsid w:val="00F53117"/>
    <w:rsid w:val="00F61E8C"/>
    <w:rsid w:val="00F64DAF"/>
    <w:rsid w:val="00F72025"/>
    <w:rsid w:val="00F81570"/>
    <w:rsid w:val="00F87835"/>
    <w:rsid w:val="00F96911"/>
    <w:rsid w:val="00FB17D0"/>
    <w:rsid w:val="00FB262C"/>
    <w:rsid w:val="00FC02B6"/>
    <w:rsid w:val="00FC0891"/>
    <w:rsid w:val="00FC40C3"/>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362</TotalTime>
  <Pages>21</Pages>
  <Words>41749</Words>
  <Characters>23797</Characters>
  <Application>Microsoft Office Word</Application>
  <DocSecurity>0</DocSecurity>
  <Lines>198</Lines>
  <Paragraphs>130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179</cp:revision>
  <cp:lastPrinted>2024-02-26T07:58:00Z</cp:lastPrinted>
  <dcterms:created xsi:type="dcterms:W3CDTF">2024-03-01T07:52:00Z</dcterms:created>
  <dcterms:modified xsi:type="dcterms:W3CDTF">2025-10-06T12:06:00Z</dcterms:modified>
</cp:coreProperties>
</file>